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7672" w14:textId="6DF728A5" w:rsidR="0097338E" w:rsidRPr="002E6F4B" w:rsidRDefault="002E6F4B">
      <w:pPr>
        <w:rPr>
          <w:rFonts w:ascii="Arial" w:hAnsi="Arial" w:cs="Arial"/>
          <w:iCs/>
          <w:szCs w:val="20"/>
        </w:rPr>
      </w:pPr>
      <w:r w:rsidRPr="002E6F4B">
        <w:rPr>
          <w:rFonts w:ascii="Arial" w:hAnsi="Arial" w:cs="Arial"/>
          <w:iCs/>
          <w:szCs w:val="20"/>
        </w:rPr>
        <w:t xml:space="preserve">15 most common </w:t>
      </w:r>
      <w:r w:rsidR="00DD79B3">
        <w:rPr>
          <w:rFonts w:ascii="Arial" w:hAnsi="Arial" w:cs="Arial"/>
          <w:iCs/>
          <w:szCs w:val="20"/>
        </w:rPr>
        <w:t xml:space="preserve">health care </w:t>
      </w:r>
      <w:r w:rsidRPr="002E6F4B">
        <w:rPr>
          <w:rFonts w:ascii="Arial" w:hAnsi="Arial" w:cs="Arial"/>
          <w:iCs/>
          <w:szCs w:val="20"/>
        </w:rPr>
        <w:t>service</w:t>
      </w:r>
      <w:r w:rsidR="00DD79B3">
        <w:rPr>
          <w:rFonts w:ascii="Arial" w:hAnsi="Arial" w:cs="Arial"/>
          <w:iCs/>
          <w:szCs w:val="20"/>
        </w:rPr>
        <w:t xml:space="preserve"> prices </w:t>
      </w:r>
    </w:p>
    <w:tbl>
      <w:tblPr>
        <w:tblW w:w="9175" w:type="dxa"/>
        <w:tblLook w:val="04A0" w:firstRow="1" w:lastRow="0" w:firstColumn="1" w:lastColumn="0" w:noHBand="0" w:noVBand="1"/>
      </w:tblPr>
      <w:tblGrid>
        <w:gridCol w:w="1075"/>
        <w:gridCol w:w="6840"/>
        <w:gridCol w:w="1260"/>
      </w:tblGrid>
      <w:tr w:rsidR="0040086B" w:rsidRPr="00BA75F4" w14:paraId="4E35A500" w14:textId="77777777" w:rsidTr="000550E6">
        <w:trPr>
          <w:trHeight w:val="31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F985" w14:textId="77777777" w:rsidR="00BA75F4" w:rsidRPr="00BA75F4" w:rsidRDefault="00BA75F4" w:rsidP="00135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A75F4">
              <w:rPr>
                <w:rFonts w:ascii="Arial" w:eastAsia="Times New Roman" w:hAnsi="Arial" w:cs="Arial"/>
                <w:b/>
                <w:color w:val="000000"/>
              </w:rPr>
              <w:t>CPT Code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50A2" w14:textId="77777777" w:rsidR="00BA75F4" w:rsidRPr="00BA75F4" w:rsidRDefault="00BA75F4" w:rsidP="00135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A75F4">
              <w:rPr>
                <w:rFonts w:ascii="Arial" w:eastAsia="Times New Roman" w:hAnsi="Arial" w:cs="Arial"/>
                <w:b/>
                <w:color w:val="000000"/>
              </w:rPr>
              <w:t>Service Description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5794" w14:textId="77777777" w:rsidR="00BA75F4" w:rsidRPr="00BA75F4" w:rsidRDefault="00BA75F4" w:rsidP="00135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A75F4">
              <w:rPr>
                <w:rFonts w:ascii="Arial" w:eastAsia="Times New Roman" w:hAnsi="Arial" w:cs="Arial"/>
                <w:b/>
                <w:color w:val="000000"/>
              </w:rPr>
              <w:t>Price</w:t>
            </w:r>
          </w:p>
        </w:tc>
      </w:tr>
      <w:tr w:rsidR="0040086B" w:rsidRPr="00BA75F4" w14:paraId="0B8837FF" w14:textId="77777777" w:rsidTr="000550E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E1D7" w14:textId="77777777" w:rsidR="00BA75F4" w:rsidRPr="00BA75F4" w:rsidRDefault="00BA75F4" w:rsidP="00055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99213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E412" w14:textId="77777777" w:rsidR="00BA75F4" w:rsidRPr="00BA75F4" w:rsidRDefault="00BA75F4" w:rsidP="00BA75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Office Visit, reason for visit is low to moderate severity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8730" w14:textId="6A6BB9BA" w:rsidR="00BA75F4" w:rsidRPr="00BA75F4" w:rsidRDefault="00BA75F4" w:rsidP="00BA75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BA75F4">
              <w:rPr>
                <w:rFonts w:ascii="Arial" w:eastAsia="Times New Roman" w:hAnsi="Arial" w:cs="Arial"/>
                <w:color w:val="000000"/>
              </w:rPr>
              <w:t xml:space="preserve">$  </w:t>
            </w:r>
            <w:r w:rsidR="003234A1">
              <w:rPr>
                <w:rFonts w:ascii="Arial" w:eastAsia="Times New Roman" w:hAnsi="Arial" w:cs="Arial"/>
                <w:color w:val="000000"/>
              </w:rPr>
              <w:t>151.00</w:t>
            </w:r>
            <w:proofErr w:type="gramEnd"/>
            <w:r w:rsidRPr="00BA75F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40086B" w:rsidRPr="00BA75F4" w14:paraId="09CBF3EB" w14:textId="77777777" w:rsidTr="000550E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8F959" w14:textId="77777777" w:rsidR="00BA75F4" w:rsidRPr="00BA75F4" w:rsidRDefault="00BA75F4" w:rsidP="00055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99214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784A" w14:textId="77777777" w:rsidR="00BA75F4" w:rsidRPr="00BA75F4" w:rsidRDefault="00BA75F4" w:rsidP="00BA75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Office Visit, reason for visit has moderate complexity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881F" w14:textId="77777777" w:rsidR="00BA75F4" w:rsidRPr="00BA75F4" w:rsidRDefault="00BA75F4" w:rsidP="00BA75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BA75F4">
              <w:rPr>
                <w:rFonts w:ascii="Arial" w:eastAsia="Times New Roman" w:hAnsi="Arial" w:cs="Arial"/>
                <w:color w:val="000000"/>
              </w:rPr>
              <w:t>$  197.00</w:t>
            </w:r>
            <w:proofErr w:type="gramEnd"/>
            <w:r w:rsidRPr="00BA75F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bookmarkStart w:id="0" w:name="_GoBack"/>
        <w:bookmarkEnd w:id="0"/>
      </w:tr>
      <w:tr w:rsidR="0040086B" w:rsidRPr="00BA75F4" w14:paraId="77774D05" w14:textId="77777777" w:rsidTr="000550E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2C00" w14:textId="77777777" w:rsidR="00BA75F4" w:rsidRPr="00BA75F4" w:rsidRDefault="00BA75F4" w:rsidP="00055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90471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ED98" w14:textId="77777777" w:rsidR="00BA75F4" w:rsidRPr="00BA75F4" w:rsidRDefault="00BA75F4" w:rsidP="00BA75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Immunization administration fee for first immunization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A1C8" w14:textId="5C9E3C15" w:rsidR="00BA75F4" w:rsidRPr="00BA75F4" w:rsidRDefault="00BA75F4" w:rsidP="00BA75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 xml:space="preserve"> $    </w:t>
            </w:r>
            <w:r w:rsidR="003234A1">
              <w:rPr>
                <w:rFonts w:ascii="Arial" w:eastAsia="Times New Roman" w:hAnsi="Arial" w:cs="Arial"/>
                <w:color w:val="000000"/>
              </w:rPr>
              <w:t>34</w:t>
            </w:r>
            <w:r w:rsidRPr="00BA75F4">
              <w:rPr>
                <w:rFonts w:ascii="Arial" w:eastAsia="Times New Roman" w:hAnsi="Arial" w:cs="Arial"/>
                <w:color w:val="000000"/>
              </w:rPr>
              <w:t xml:space="preserve">.00 </w:t>
            </w:r>
          </w:p>
        </w:tc>
      </w:tr>
      <w:tr w:rsidR="0040086B" w:rsidRPr="00BA75F4" w14:paraId="54A2F518" w14:textId="77777777" w:rsidTr="000550E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B114" w14:textId="77777777" w:rsidR="00BA75F4" w:rsidRPr="00BA75F4" w:rsidRDefault="00BA75F4" w:rsidP="00055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81003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1445" w14:textId="77777777" w:rsidR="00BA75F4" w:rsidRPr="00BA75F4" w:rsidRDefault="00BA75F4" w:rsidP="00BA75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Routine Urinalysis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8A42" w14:textId="77777777" w:rsidR="00BA75F4" w:rsidRPr="00BA75F4" w:rsidRDefault="00BA75F4" w:rsidP="00BA75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 xml:space="preserve"> $       6.00 </w:t>
            </w:r>
          </w:p>
        </w:tc>
      </w:tr>
      <w:tr w:rsidR="0040086B" w:rsidRPr="00BA75F4" w14:paraId="19B55C67" w14:textId="77777777" w:rsidTr="002A57AB">
        <w:trPr>
          <w:trHeight w:val="233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81F3" w14:textId="77777777" w:rsidR="00BA75F4" w:rsidRPr="00BA75F4" w:rsidRDefault="00BA75F4" w:rsidP="00055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90472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EDCA" w14:textId="77777777" w:rsidR="00BA75F4" w:rsidRPr="00BA75F4" w:rsidRDefault="00BA75F4" w:rsidP="00BA75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Immunization administration fee for subsequent immunizations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4629" w14:textId="359200DC" w:rsidR="00BA75F4" w:rsidRPr="00BA75F4" w:rsidRDefault="00BA75F4" w:rsidP="00BA75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 xml:space="preserve"> $    </w:t>
            </w:r>
            <w:r w:rsidR="003234A1">
              <w:rPr>
                <w:rFonts w:ascii="Arial" w:eastAsia="Times New Roman" w:hAnsi="Arial" w:cs="Arial"/>
                <w:color w:val="000000"/>
              </w:rPr>
              <w:t>26</w:t>
            </w:r>
            <w:r w:rsidRPr="00BA75F4">
              <w:rPr>
                <w:rFonts w:ascii="Arial" w:eastAsia="Times New Roman" w:hAnsi="Arial" w:cs="Arial"/>
                <w:color w:val="000000"/>
              </w:rPr>
              <w:t xml:space="preserve">.00 </w:t>
            </w:r>
          </w:p>
        </w:tc>
      </w:tr>
      <w:tr w:rsidR="0040086B" w:rsidRPr="00BA75F4" w14:paraId="76684C74" w14:textId="77777777" w:rsidTr="002A57AB">
        <w:trPr>
          <w:trHeight w:val="233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60799" w14:textId="7483E47D" w:rsidR="003805F7" w:rsidRPr="00BA75F4" w:rsidRDefault="003805F7" w:rsidP="00380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96372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E575F" w14:textId="02E19456" w:rsidR="003805F7" w:rsidRPr="00BA75F4" w:rsidRDefault="003805F7" w:rsidP="003805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Injection administration fee for preventative or therapeutic medications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A8260" w14:textId="230463B6" w:rsidR="003805F7" w:rsidRPr="00BA75F4" w:rsidRDefault="003805F7" w:rsidP="003805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 xml:space="preserve"> $    </w:t>
            </w:r>
            <w:r>
              <w:rPr>
                <w:rFonts w:ascii="Arial" w:eastAsia="Times New Roman" w:hAnsi="Arial" w:cs="Arial"/>
                <w:color w:val="000000"/>
              </w:rPr>
              <w:t>34</w:t>
            </w:r>
            <w:r w:rsidRPr="00BA75F4">
              <w:rPr>
                <w:rFonts w:ascii="Arial" w:eastAsia="Times New Roman" w:hAnsi="Arial" w:cs="Arial"/>
                <w:color w:val="000000"/>
              </w:rPr>
              <w:t xml:space="preserve">.00 </w:t>
            </w:r>
          </w:p>
        </w:tc>
      </w:tr>
      <w:tr w:rsidR="0040086B" w:rsidRPr="00BA75F4" w14:paraId="0CBA51BF" w14:textId="77777777" w:rsidTr="003805F7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69629" w14:textId="5D7DC93E" w:rsidR="003805F7" w:rsidRPr="00BA75F4" w:rsidRDefault="003805F7" w:rsidP="00380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99212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B8C51" w14:textId="3D9E4370" w:rsidR="003805F7" w:rsidRPr="00BA75F4" w:rsidRDefault="003805F7" w:rsidP="003805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Office visit, reason for visit is minor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EF12" w14:textId="7B8DF973" w:rsidR="003805F7" w:rsidRPr="00BA75F4" w:rsidRDefault="003805F7" w:rsidP="003805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 xml:space="preserve"> $    </w:t>
            </w:r>
            <w:r>
              <w:rPr>
                <w:rFonts w:ascii="Arial" w:eastAsia="Times New Roman" w:hAnsi="Arial" w:cs="Arial"/>
                <w:color w:val="000000"/>
              </w:rPr>
              <w:t>92</w:t>
            </w:r>
            <w:r w:rsidRPr="00BA75F4">
              <w:rPr>
                <w:rFonts w:ascii="Arial" w:eastAsia="Times New Roman" w:hAnsi="Arial" w:cs="Arial"/>
                <w:color w:val="000000"/>
              </w:rPr>
              <w:t xml:space="preserve">.00 </w:t>
            </w:r>
          </w:p>
        </w:tc>
      </w:tr>
      <w:tr w:rsidR="0040086B" w:rsidRPr="00BA75F4" w14:paraId="7F2316BA" w14:textId="77777777" w:rsidTr="00D54E4D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EB572" w14:textId="142979F8" w:rsidR="00D54E4D" w:rsidRPr="00BA75F4" w:rsidRDefault="00D54E4D" w:rsidP="00380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D0230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3C4F0" w14:textId="1638DE7C" w:rsidR="00D54E4D" w:rsidRPr="00BA75F4" w:rsidRDefault="00D54E4D" w:rsidP="003805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Complete subsequent tooth x-ray, includes tooth and tissues at the tip of the tooth root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6DB98" w14:textId="1EBC0827" w:rsidR="00D54E4D" w:rsidRPr="00BA75F4" w:rsidRDefault="00D54E4D" w:rsidP="003805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 xml:space="preserve"> $    25.00 </w:t>
            </w:r>
          </w:p>
        </w:tc>
      </w:tr>
      <w:tr w:rsidR="0040086B" w:rsidRPr="00BA75F4" w14:paraId="3DC01C83" w14:textId="77777777" w:rsidTr="00D54E4D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021F" w14:textId="3CBAF357" w:rsidR="002A1C26" w:rsidRPr="00BA75F4" w:rsidRDefault="002A1C26" w:rsidP="002A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90834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821A6" w14:textId="6B163648" w:rsidR="002A1C26" w:rsidRPr="00BA75F4" w:rsidRDefault="002A1C26" w:rsidP="002A1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Patient Therapy, 45 minutes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B49A" w14:textId="4E2D54A7" w:rsidR="002A1C26" w:rsidRPr="00BA75F4" w:rsidRDefault="002A1C26" w:rsidP="002A1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BA75F4">
              <w:rPr>
                <w:rFonts w:ascii="Arial" w:eastAsia="Times New Roman" w:hAnsi="Arial" w:cs="Arial"/>
                <w:color w:val="000000"/>
              </w:rPr>
              <w:t xml:space="preserve">$  </w:t>
            </w:r>
            <w:r>
              <w:rPr>
                <w:rFonts w:ascii="Arial" w:eastAsia="Times New Roman" w:hAnsi="Arial" w:cs="Arial"/>
                <w:color w:val="000000"/>
              </w:rPr>
              <w:t>183</w:t>
            </w:r>
            <w:r w:rsidRPr="00BA75F4">
              <w:rPr>
                <w:rFonts w:ascii="Arial" w:eastAsia="Times New Roman" w:hAnsi="Arial" w:cs="Arial"/>
                <w:color w:val="000000"/>
              </w:rPr>
              <w:t>.00</w:t>
            </w:r>
            <w:proofErr w:type="gramEnd"/>
            <w:r w:rsidRPr="00BA75F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40086B" w:rsidRPr="00BA75F4" w14:paraId="1BC3FAC6" w14:textId="77777777" w:rsidTr="003805F7">
        <w:trPr>
          <w:trHeight w:val="233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BECD7" w14:textId="1C8738B2" w:rsidR="002A1C26" w:rsidRPr="00BA75F4" w:rsidRDefault="002A1C26" w:rsidP="002A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82962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99826" w14:textId="5359AC4B" w:rsidR="002A1C26" w:rsidRPr="00BA75F4" w:rsidRDefault="002A1C26" w:rsidP="002A1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In-office glucose blood test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AB71" w14:textId="341D571B" w:rsidR="002A1C26" w:rsidRPr="00BA75F4" w:rsidRDefault="002A1C26" w:rsidP="002A1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 xml:space="preserve"> $      4.00 </w:t>
            </w:r>
          </w:p>
        </w:tc>
      </w:tr>
      <w:tr w:rsidR="0040086B" w:rsidRPr="00BA75F4" w14:paraId="4191FB2F" w14:textId="77777777" w:rsidTr="003805F7">
        <w:trPr>
          <w:trHeight w:val="233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E012" w14:textId="14DCF07F" w:rsidR="002A1C26" w:rsidRPr="00BA75F4" w:rsidRDefault="002A1C26" w:rsidP="002A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90682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C3D8" w14:textId="00C44199" w:rsidR="002A1C26" w:rsidRPr="00BA75F4" w:rsidRDefault="00AE0DC7" w:rsidP="002A1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Influenza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Flublock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FCE0" w14:textId="64A377CE" w:rsidR="002A1C26" w:rsidRPr="00BA75F4" w:rsidRDefault="00475F62" w:rsidP="002A1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A1C26" w:rsidRPr="00BA75F4">
              <w:rPr>
                <w:rFonts w:ascii="Arial" w:eastAsia="Times New Roman" w:hAnsi="Arial" w:cs="Arial"/>
                <w:color w:val="000000"/>
              </w:rPr>
              <w:t xml:space="preserve">$    </w:t>
            </w:r>
            <w:r w:rsidR="002A1C26">
              <w:rPr>
                <w:rFonts w:ascii="Arial" w:eastAsia="Times New Roman" w:hAnsi="Arial" w:cs="Arial"/>
                <w:color w:val="000000"/>
              </w:rPr>
              <w:t>86</w:t>
            </w:r>
            <w:r w:rsidR="002A1C26" w:rsidRPr="00BA75F4">
              <w:rPr>
                <w:rFonts w:ascii="Arial" w:eastAsia="Times New Roman" w:hAnsi="Arial" w:cs="Arial"/>
                <w:color w:val="000000"/>
              </w:rPr>
              <w:t>.00</w:t>
            </w:r>
          </w:p>
        </w:tc>
      </w:tr>
      <w:tr w:rsidR="0040086B" w:rsidRPr="00BA75F4" w14:paraId="72655CD3" w14:textId="77777777" w:rsidTr="001D7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846E9" w14:textId="071205C4" w:rsidR="002A1C26" w:rsidRPr="00BA75F4" w:rsidRDefault="002A1C26" w:rsidP="002A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81025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52F56" w14:textId="4D9C1FC3" w:rsidR="002A1C26" w:rsidRPr="00BA75F4" w:rsidRDefault="002A1C26" w:rsidP="002A1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Urine pregnancy test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5D626" w14:textId="0CC937EB" w:rsidR="002A1C26" w:rsidRPr="00BA75F4" w:rsidRDefault="002A1C26" w:rsidP="002A1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 xml:space="preserve"> $    16.00 </w:t>
            </w:r>
          </w:p>
        </w:tc>
      </w:tr>
      <w:tr w:rsidR="0040086B" w:rsidRPr="00BA75F4" w14:paraId="5730E9F6" w14:textId="77777777" w:rsidTr="002A1C26">
        <w:trPr>
          <w:trHeight w:val="54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6EF95" w14:textId="57477F1C" w:rsidR="002A1C26" w:rsidRPr="00BA75F4" w:rsidRDefault="002A1C26" w:rsidP="002A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D0220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1F461" w14:textId="6CE43AD9" w:rsidR="002A1C26" w:rsidRPr="00BA75F4" w:rsidRDefault="002A1C26" w:rsidP="002A1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Complete FIRST tooth x-ray, includes tooth and tissues at the tip of the tooth root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117E" w14:textId="0AB28355" w:rsidR="002A1C26" w:rsidRPr="00BA75F4" w:rsidRDefault="002A1C26" w:rsidP="002A1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 xml:space="preserve"> $    30.00 </w:t>
            </w:r>
          </w:p>
        </w:tc>
      </w:tr>
      <w:tr w:rsidR="0040086B" w:rsidRPr="00BA75F4" w14:paraId="0E488685" w14:textId="77777777" w:rsidTr="002A1C2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C5E62" w14:textId="7D6507F3" w:rsidR="002A1C26" w:rsidRPr="00BA75F4" w:rsidRDefault="002A1C26" w:rsidP="002A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G0008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D8B2D" w14:textId="27EEFEB3" w:rsidR="002A1C26" w:rsidRPr="00BA75F4" w:rsidRDefault="002A1C26" w:rsidP="002A1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>Medicare Influenza injection administration fee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1252" w14:textId="16ADD19A" w:rsidR="002A1C26" w:rsidRPr="00BA75F4" w:rsidRDefault="002A1C26" w:rsidP="002A1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75F4">
              <w:rPr>
                <w:rFonts w:ascii="Arial" w:eastAsia="Times New Roman" w:hAnsi="Arial" w:cs="Arial"/>
                <w:color w:val="000000"/>
              </w:rPr>
              <w:t xml:space="preserve"> $    47.00 </w:t>
            </w:r>
          </w:p>
        </w:tc>
      </w:tr>
      <w:tr w:rsidR="0040086B" w:rsidRPr="00BA75F4" w14:paraId="4EE05B85" w14:textId="77777777" w:rsidTr="002A1C2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6A456" w14:textId="02807B68" w:rsidR="00127186" w:rsidRPr="00BA75F4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99391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B36EF" w14:textId="67E593F8" w:rsidR="00127186" w:rsidRPr="00BA75F4" w:rsidRDefault="0041615B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Preventive visit age</w:t>
            </w:r>
            <w:r w:rsidR="00AF643C">
              <w:rPr>
                <w:rFonts w:ascii="Arial" w:eastAsia="Times New Roman" w:hAnsi="Arial" w:cs="Arial"/>
                <w:color w:val="000000"/>
              </w:rPr>
              <w:t xml:space="preserve"> younger than 1 year</w:t>
            </w:r>
            <w:r w:rsidR="0040086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316F" w14:textId="75944E1C" w:rsidR="00127186" w:rsidRPr="00BA75F4" w:rsidRDefault="00475F62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27186" w:rsidRPr="00BA75F4">
              <w:rPr>
                <w:rFonts w:ascii="Arial" w:eastAsia="Times New Roman" w:hAnsi="Arial" w:cs="Arial"/>
                <w:color w:val="000000"/>
              </w:rPr>
              <w:t xml:space="preserve">$   </w:t>
            </w:r>
            <w:r w:rsidR="00127186">
              <w:rPr>
                <w:rFonts w:ascii="Arial" w:eastAsia="Times New Roman" w:hAnsi="Arial" w:cs="Arial"/>
                <w:color w:val="000000"/>
              </w:rPr>
              <w:t>204.00</w:t>
            </w:r>
          </w:p>
        </w:tc>
      </w:tr>
      <w:tr w:rsidR="0040086B" w:rsidRPr="00BA75F4" w14:paraId="202EAF87" w14:textId="77777777" w:rsidTr="00127186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D4EAC" w14:textId="55A0F09F" w:rsidR="00127186" w:rsidRPr="00BA75F4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99202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FD25D" w14:textId="37A70C8B" w:rsidR="00127186" w:rsidRPr="00BA75F4" w:rsidRDefault="0069478F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New Patient Office visit, reason for visit is minor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DDE6" w14:textId="7C32BA9F" w:rsidR="00127186" w:rsidRPr="00BA75F4" w:rsidRDefault="00475F62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="00246DC9">
              <w:rPr>
                <w:rFonts w:ascii="Arial" w:eastAsia="Times New Roman" w:hAnsi="Arial" w:cs="Arial"/>
                <w:color w:val="000000"/>
              </w:rPr>
              <w:t>$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246DC9">
              <w:rPr>
                <w:rFonts w:ascii="Arial" w:eastAsia="Times New Roman" w:hAnsi="Arial" w:cs="Arial"/>
                <w:color w:val="000000"/>
              </w:rPr>
              <w:t>155</w:t>
            </w:r>
            <w:proofErr w:type="gramEnd"/>
            <w:r w:rsidR="00246DC9">
              <w:rPr>
                <w:rFonts w:ascii="Arial" w:eastAsia="Times New Roman" w:hAnsi="Arial" w:cs="Arial"/>
                <w:color w:val="000000"/>
              </w:rPr>
              <w:t>.00</w:t>
            </w:r>
          </w:p>
        </w:tc>
      </w:tr>
    </w:tbl>
    <w:p w14:paraId="415D4839" w14:textId="77777777" w:rsidR="00156956" w:rsidRDefault="00156956"/>
    <w:p w14:paraId="32A88B33" w14:textId="0744026E" w:rsidR="00156956" w:rsidRDefault="00156956">
      <w:pPr>
        <w:rPr>
          <w:rFonts w:ascii="Arial" w:hAnsi="Arial" w:cs="Arial"/>
          <w:iCs/>
          <w:szCs w:val="20"/>
        </w:rPr>
      </w:pPr>
      <w:r w:rsidRPr="00156956">
        <w:rPr>
          <w:rFonts w:ascii="Arial" w:hAnsi="Arial" w:cs="Arial"/>
          <w:iCs/>
          <w:szCs w:val="20"/>
        </w:rPr>
        <w:t xml:space="preserve">If you are covered by health insurance, you are strongly encouraged to consult with your health insurer to determine accurate information about your financial responsibility for a particular health care service provided by a health care provider at this community health center. </w:t>
      </w:r>
    </w:p>
    <w:p w14:paraId="06F0EADD" w14:textId="564D7AD0" w:rsidR="00156956" w:rsidRDefault="00156956">
      <w:pPr>
        <w:rPr>
          <w:rFonts w:ascii="Arial" w:hAnsi="Arial" w:cs="Arial"/>
          <w:iCs/>
          <w:szCs w:val="20"/>
        </w:rPr>
      </w:pPr>
      <w:r w:rsidRPr="00156956">
        <w:rPr>
          <w:rFonts w:ascii="Arial" w:hAnsi="Arial" w:cs="Arial"/>
          <w:iCs/>
          <w:szCs w:val="20"/>
        </w:rPr>
        <w:t xml:space="preserve">If you are not covered by health insurance, you are strongly encouraged to contact our billing office at </w:t>
      </w:r>
      <w:r>
        <w:rPr>
          <w:rFonts w:ascii="Arial" w:hAnsi="Arial" w:cs="Arial"/>
          <w:iCs/>
          <w:szCs w:val="20"/>
        </w:rPr>
        <w:t>719-543-8711</w:t>
      </w:r>
      <w:r w:rsidRPr="00156956">
        <w:rPr>
          <w:rFonts w:ascii="Arial" w:hAnsi="Arial" w:cs="Arial"/>
          <w:iCs/>
          <w:szCs w:val="20"/>
        </w:rPr>
        <w:t xml:space="preserve"> to discuss payment options prior to receiving a health care service from a health care provider at this community health center</w:t>
      </w:r>
      <w:r w:rsidR="00327411">
        <w:rPr>
          <w:rFonts w:ascii="Arial" w:hAnsi="Arial" w:cs="Arial"/>
          <w:iCs/>
          <w:szCs w:val="20"/>
        </w:rPr>
        <w:t xml:space="preserve"> since posted health care prices may not reflect the actual amount of your financial responsibility</w:t>
      </w:r>
      <w:r w:rsidRPr="00156956">
        <w:rPr>
          <w:rFonts w:ascii="Arial" w:hAnsi="Arial" w:cs="Arial"/>
          <w:iCs/>
          <w:szCs w:val="20"/>
        </w:rPr>
        <w:t xml:space="preserve">. </w:t>
      </w:r>
    </w:p>
    <w:p w14:paraId="636ED0C3" w14:textId="5799ED5E" w:rsidR="00156956" w:rsidRDefault="00156956">
      <w:pPr>
        <w:rPr>
          <w:rFonts w:ascii="Arial" w:hAnsi="Arial" w:cs="Arial"/>
          <w:iCs/>
          <w:szCs w:val="20"/>
        </w:rPr>
      </w:pPr>
      <w:r w:rsidRPr="00156956">
        <w:rPr>
          <w:rFonts w:ascii="Arial" w:hAnsi="Arial" w:cs="Arial"/>
          <w:iCs/>
          <w:szCs w:val="20"/>
        </w:rPr>
        <w:t>Prices might not reflect the actual amount of your financial ability. No patients will be denied services based on an inability to pay. You are encourage</w:t>
      </w:r>
      <w:r>
        <w:rPr>
          <w:rFonts w:ascii="Arial" w:hAnsi="Arial" w:cs="Arial"/>
          <w:iCs/>
          <w:szCs w:val="20"/>
        </w:rPr>
        <w:t>d</w:t>
      </w:r>
      <w:r w:rsidRPr="00156956">
        <w:rPr>
          <w:rFonts w:ascii="Arial" w:hAnsi="Arial" w:cs="Arial"/>
          <w:iCs/>
          <w:szCs w:val="20"/>
        </w:rPr>
        <w:t xml:space="preserve"> to speak to our </w:t>
      </w:r>
      <w:r w:rsidR="00CE3FC8">
        <w:rPr>
          <w:rFonts w:ascii="Arial" w:hAnsi="Arial" w:cs="Arial"/>
          <w:iCs/>
          <w:szCs w:val="20"/>
        </w:rPr>
        <w:t>Registration</w:t>
      </w:r>
      <w:r w:rsidRPr="00156956">
        <w:rPr>
          <w:rFonts w:ascii="Arial" w:hAnsi="Arial" w:cs="Arial"/>
          <w:iCs/>
          <w:szCs w:val="20"/>
        </w:rPr>
        <w:t xml:space="preserve"> office to determine if you are eligible for a sliding fee discount based on your income and family size. </w:t>
      </w:r>
    </w:p>
    <w:p w14:paraId="2D4BB6B0" w14:textId="0B778895" w:rsidR="00156956" w:rsidRPr="00156956" w:rsidRDefault="00156956">
      <w:pPr>
        <w:rPr>
          <w:sz w:val="24"/>
        </w:rPr>
      </w:pPr>
      <w:r w:rsidRPr="00156956">
        <w:rPr>
          <w:rFonts w:ascii="Arial" w:hAnsi="Arial" w:cs="Arial"/>
          <w:iCs/>
          <w:szCs w:val="20"/>
        </w:rPr>
        <w:t>If you need assistance enrolling in a health insurance program</w:t>
      </w:r>
      <w:r>
        <w:rPr>
          <w:rFonts w:ascii="Arial" w:hAnsi="Arial" w:cs="Arial"/>
          <w:iCs/>
          <w:szCs w:val="20"/>
        </w:rPr>
        <w:t xml:space="preserve"> or for more information about whether you qualify for a discount</w:t>
      </w:r>
      <w:r w:rsidRPr="00156956">
        <w:rPr>
          <w:rFonts w:ascii="Arial" w:hAnsi="Arial" w:cs="Arial"/>
          <w:iCs/>
          <w:szCs w:val="20"/>
        </w:rPr>
        <w:t>, contact Registration at 719-543-8711 or visit us at 110 E Routt Ave, Pueblo, CO 81004.</w:t>
      </w:r>
    </w:p>
    <w:sectPr w:rsidR="00156956" w:rsidRPr="0015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56"/>
    <w:rsid w:val="000550E6"/>
    <w:rsid w:val="000B27F9"/>
    <w:rsid w:val="00127186"/>
    <w:rsid w:val="00135896"/>
    <w:rsid w:val="00156956"/>
    <w:rsid w:val="001D7BF9"/>
    <w:rsid w:val="00246DC9"/>
    <w:rsid w:val="002A1C26"/>
    <w:rsid w:val="002A57AB"/>
    <w:rsid w:val="002E6F4B"/>
    <w:rsid w:val="003234A1"/>
    <w:rsid w:val="00327411"/>
    <w:rsid w:val="003805F7"/>
    <w:rsid w:val="0040086B"/>
    <w:rsid w:val="0041615B"/>
    <w:rsid w:val="00475F62"/>
    <w:rsid w:val="00492C59"/>
    <w:rsid w:val="005F0F43"/>
    <w:rsid w:val="0069478F"/>
    <w:rsid w:val="00724A76"/>
    <w:rsid w:val="00820883"/>
    <w:rsid w:val="0097338E"/>
    <w:rsid w:val="009C3912"/>
    <w:rsid w:val="009F2386"/>
    <w:rsid w:val="00A50A23"/>
    <w:rsid w:val="00AE0DC7"/>
    <w:rsid w:val="00AF643C"/>
    <w:rsid w:val="00BA75F4"/>
    <w:rsid w:val="00CE3FC8"/>
    <w:rsid w:val="00D54E4D"/>
    <w:rsid w:val="00D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2E4D"/>
  <w15:chartTrackingRefBased/>
  <w15:docId w15:val="{5381759A-EBFD-47EA-8DDB-5D78BC6C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Pratt</dc:creator>
  <cp:keywords/>
  <dc:description/>
  <cp:lastModifiedBy>Cindy Pratt</cp:lastModifiedBy>
  <cp:revision>2</cp:revision>
  <cp:lastPrinted>2018-01-23T15:05:00Z</cp:lastPrinted>
  <dcterms:created xsi:type="dcterms:W3CDTF">2020-02-25T23:36:00Z</dcterms:created>
  <dcterms:modified xsi:type="dcterms:W3CDTF">2020-02-25T23:36:00Z</dcterms:modified>
</cp:coreProperties>
</file>